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B9" w:rsidRDefault="003A1BB9" w:rsidP="003A1B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TRIGGER WORDS FOR THE PRETERIT TENSE (S3)</w:t>
      </w:r>
    </w:p>
    <w:tbl>
      <w:tblPr>
        <w:tblStyle w:val="TableGrid"/>
        <w:tblW w:w="0" w:type="auto"/>
        <w:tblLook w:val="04A0"/>
      </w:tblPr>
      <w:tblGrid>
        <w:gridCol w:w="1449"/>
        <w:gridCol w:w="1442"/>
        <w:gridCol w:w="1450"/>
        <w:gridCol w:w="1442"/>
        <w:gridCol w:w="2099"/>
        <w:gridCol w:w="1694"/>
      </w:tblGrid>
      <w:tr w:rsidR="003A1BB9" w:rsidRPr="00C272D1" w:rsidTr="006C18FF"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esa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hora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At that time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Ayer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tarde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Yesterday afternoon</w:t>
            </w:r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  <w:lang w:val="es-ES"/>
              </w:rPr>
            </w:pPr>
            <w:r w:rsidRPr="00C272D1">
              <w:rPr>
                <w:rFonts w:ascii="Times New Roman" w:hAnsi="Times New Roman" w:cs="Times New Roman"/>
                <w:b/>
                <w:sz w:val="28"/>
                <w:lang w:val="es-ES"/>
              </w:rPr>
              <w:t>Hace (dos) días/meses/a</w:t>
            </w:r>
            <w:r>
              <w:rPr>
                <w:rFonts w:ascii="Times New Roman" w:hAnsi="Times New Roman" w:cs="Times New Roman"/>
                <w:b/>
                <w:sz w:val="28"/>
                <w:lang w:val="es-ES"/>
              </w:rPr>
              <w:t>ños</w:t>
            </w:r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272D1">
              <w:rPr>
                <w:rFonts w:ascii="Times New Roman" w:hAnsi="Times New Roman" w:cs="Times New Roman"/>
                <w:i/>
                <w:sz w:val="28"/>
              </w:rPr>
              <w:t>(Two) days/months/ years ago</w:t>
            </w:r>
          </w:p>
        </w:tc>
      </w:tr>
      <w:tr w:rsidR="003A1BB9" w:rsidTr="006C18FF"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Anoche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Last night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Ayer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noche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Last night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Hoy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mañana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This morning</w:t>
            </w:r>
          </w:p>
        </w:tc>
      </w:tr>
      <w:tr w:rsidR="003A1BB9" w:rsidTr="006C18FF"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anoche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The night before last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año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pasado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Last year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semana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pasada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Last week</w:t>
            </w:r>
          </w:p>
        </w:tc>
      </w:tr>
      <w:tr w:rsidR="003A1BB9" w:rsidTr="006C18FF"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ayer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The day before yesterday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El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lunes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pasado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Last (Monday)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Una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vez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One time</w:t>
            </w:r>
          </w:p>
        </w:tc>
      </w:tr>
      <w:tr w:rsidR="003A1BB9" w:rsidTr="006C18FF"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Ayer 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mediodía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Yesterday at noon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pasado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Last month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Esa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semana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One week</w:t>
            </w:r>
          </w:p>
        </w:tc>
      </w:tr>
      <w:tr w:rsidR="003A1BB9" w:rsidTr="006C18FF"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Ayer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mañana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Yesterday morning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otro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día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The other day</w:t>
            </w:r>
          </w:p>
        </w:tc>
        <w:tc>
          <w:tcPr>
            <w:tcW w:w="1596" w:type="dxa"/>
          </w:tcPr>
          <w:p w:rsidR="003A1BB9" w:rsidRDefault="00DA7FA2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Esta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tarde</w:t>
            </w:r>
            <w:proofErr w:type="spellEnd"/>
          </w:p>
        </w:tc>
        <w:tc>
          <w:tcPr>
            <w:tcW w:w="1596" w:type="dxa"/>
          </w:tcPr>
          <w:p w:rsidR="003A1BB9" w:rsidRPr="00DA7FA2" w:rsidRDefault="00DA7FA2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This afternoon</w:t>
            </w:r>
          </w:p>
        </w:tc>
      </w:tr>
      <w:tr w:rsidR="003A1BB9" w:rsidTr="006C18FF"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Ayer</w:t>
            </w:r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Yesterday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Entonces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Then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1BB9" w:rsidTr="006C18FF"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Desde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el primer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momento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From the first moment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ese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momento</w:t>
            </w:r>
            <w:proofErr w:type="spellEnd"/>
          </w:p>
        </w:tc>
        <w:tc>
          <w:tcPr>
            <w:tcW w:w="1596" w:type="dxa"/>
          </w:tcPr>
          <w:p w:rsidR="003A1BB9" w:rsidRPr="00C272D1" w:rsidRDefault="003A1BB9" w:rsidP="006C18F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In/at that moment</w:t>
            </w: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96" w:type="dxa"/>
          </w:tcPr>
          <w:p w:rsidR="003A1BB9" w:rsidRDefault="003A1BB9" w:rsidP="006C18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A2F3A" w:rsidRPr="00DA2F3A" w:rsidRDefault="00DA2F3A">
      <w:pPr>
        <w:rPr>
          <w:rFonts w:ascii="Times New Roman" w:hAnsi="Times New Roman" w:cs="Times New Roman"/>
          <w:sz w:val="32"/>
          <w:szCs w:val="24"/>
        </w:rPr>
      </w:pPr>
    </w:p>
    <w:p w:rsidR="00DA2F3A" w:rsidRPr="00DA2F3A" w:rsidRDefault="00DA2F3A" w:rsidP="00DA2F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DA2F3A">
        <w:rPr>
          <w:rFonts w:ascii="Times New Roman" w:eastAsia="Times New Roman" w:hAnsi="Times New Roman" w:cs="Times New Roman"/>
          <w:b/>
          <w:bCs/>
          <w:sz w:val="32"/>
          <w:szCs w:val="24"/>
        </w:rPr>
        <w:t>General Preterit Uses</w:t>
      </w:r>
    </w:p>
    <w:p w:rsidR="00DA2F3A" w:rsidRDefault="00DA2F3A" w:rsidP="00DA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DA2F3A">
        <w:rPr>
          <w:rFonts w:ascii="Times New Roman" w:eastAsia="Times New Roman" w:hAnsi="Times New Roman" w:cs="Times New Roman"/>
          <w:sz w:val="32"/>
          <w:szCs w:val="24"/>
        </w:rPr>
        <w:t xml:space="preserve">Generally, the preterit is used for actions considered </w:t>
      </w:r>
      <w:r w:rsidRPr="00DA2F3A">
        <w:rPr>
          <w:rFonts w:ascii="Times New Roman" w:eastAsia="Times New Roman" w:hAnsi="Times New Roman" w:cs="Times New Roman"/>
          <w:b/>
          <w:sz w:val="32"/>
          <w:szCs w:val="24"/>
        </w:rPr>
        <w:t>completed</w:t>
      </w:r>
      <w:r w:rsidRPr="00DA2F3A">
        <w:rPr>
          <w:rFonts w:ascii="Times New Roman" w:eastAsia="Times New Roman" w:hAnsi="Times New Roman" w:cs="Times New Roman"/>
          <w:sz w:val="32"/>
          <w:szCs w:val="24"/>
        </w:rPr>
        <w:t xml:space="preserve">, actions that have </w:t>
      </w:r>
      <w:r w:rsidRPr="00DA2F3A">
        <w:rPr>
          <w:rFonts w:ascii="Times New Roman" w:eastAsia="Times New Roman" w:hAnsi="Times New Roman" w:cs="Times New Roman"/>
          <w:b/>
          <w:sz w:val="32"/>
          <w:szCs w:val="24"/>
        </w:rPr>
        <w:t>definite</w:t>
      </w:r>
      <w:r w:rsidRPr="00DA2F3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DA2F3A">
        <w:rPr>
          <w:rFonts w:ascii="Times New Roman" w:eastAsia="Times New Roman" w:hAnsi="Times New Roman" w:cs="Times New Roman"/>
          <w:b/>
          <w:sz w:val="32"/>
          <w:szCs w:val="24"/>
        </w:rPr>
        <w:t>beginning</w:t>
      </w:r>
      <w:r w:rsidRPr="00DA2F3A">
        <w:rPr>
          <w:rFonts w:ascii="Times New Roman" w:eastAsia="Times New Roman" w:hAnsi="Times New Roman" w:cs="Times New Roman"/>
          <w:sz w:val="32"/>
          <w:szCs w:val="24"/>
        </w:rPr>
        <w:t xml:space="preserve"> and </w:t>
      </w:r>
      <w:r w:rsidRPr="00DA2F3A">
        <w:rPr>
          <w:rFonts w:ascii="Times New Roman" w:eastAsia="Times New Roman" w:hAnsi="Times New Roman" w:cs="Times New Roman"/>
          <w:b/>
          <w:sz w:val="32"/>
          <w:szCs w:val="24"/>
        </w:rPr>
        <w:t>end</w:t>
      </w:r>
      <w:r w:rsidRPr="00DA2F3A">
        <w:rPr>
          <w:rFonts w:ascii="Times New Roman" w:eastAsia="Times New Roman" w:hAnsi="Times New Roman" w:cs="Times New Roman"/>
          <w:sz w:val="32"/>
          <w:szCs w:val="24"/>
        </w:rPr>
        <w:t xml:space="preserve"> points. These can be actions that can be viewed as single events, actions that were part of a chain of events, actions that were repeated a very specific number of times, or actions that specifically state the beginning and end of an action.</w:t>
      </w:r>
    </w:p>
    <w:p w:rsidR="00DA2F3A" w:rsidRDefault="00DA2F3A" w:rsidP="00DA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Ejemplos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>:</w:t>
      </w:r>
    </w:p>
    <w:p w:rsidR="00DA2F3A" w:rsidRDefault="00DA2F3A" w:rsidP="00DA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</w:rPr>
        <w:t>Fui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baile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anoche</w:t>
      </w:r>
      <w:proofErr w:type="spellEnd"/>
      <w:r w:rsidR="006F1286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DA2F3A" w:rsidRDefault="00DA2F3A" w:rsidP="00DA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/>
        </w:rPr>
      </w:pPr>
      <w:r w:rsidRPr="00DA2F3A">
        <w:rPr>
          <w:rFonts w:ascii="Times New Roman" w:eastAsia="Times New Roman" w:hAnsi="Times New Roman" w:cs="Times New Roman"/>
          <w:b/>
          <w:sz w:val="32"/>
          <w:szCs w:val="24"/>
          <w:lang w:val="es-ES"/>
        </w:rPr>
        <w:t xml:space="preserve">Caminé </w:t>
      </w:r>
      <w:r w:rsidRPr="00DA2F3A">
        <w:rPr>
          <w:rFonts w:ascii="Times New Roman" w:eastAsia="Times New Roman" w:hAnsi="Times New Roman" w:cs="Times New Roman"/>
          <w:sz w:val="32"/>
          <w:szCs w:val="24"/>
          <w:lang w:val="es-ES"/>
        </w:rPr>
        <w:t xml:space="preserve">al mercado, compré huevos y leche y después </w:t>
      </w:r>
      <w:r>
        <w:rPr>
          <w:rFonts w:ascii="Times New Roman" w:eastAsia="Times New Roman" w:hAnsi="Times New Roman" w:cs="Times New Roman"/>
          <w:b/>
          <w:sz w:val="32"/>
          <w:szCs w:val="24"/>
          <w:lang w:val="es-ES"/>
        </w:rPr>
        <w:t xml:space="preserve">regresé </w:t>
      </w:r>
      <w:r w:rsidRPr="00DA2F3A">
        <w:rPr>
          <w:rFonts w:ascii="Times New Roman" w:eastAsia="Times New Roman" w:hAnsi="Times New Roman" w:cs="Times New Roman"/>
          <w:sz w:val="32"/>
          <w:szCs w:val="24"/>
          <w:lang w:val="es-ES"/>
        </w:rPr>
        <w:t xml:space="preserve">a mi casa.  </w:t>
      </w:r>
    </w:p>
    <w:p w:rsidR="006F1286" w:rsidRPr="006F1286" w:rsidRDefault="006F1286" w:rsidP="00DA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s-ES"/>
        </w:rPr>
        <w:t xml:space="preserve">Te llamé </w:t>
      </w:r>
      <w:r>
        <w:rPr>
          <w:rFonts w:ascii="Times New Roman" w:eastAsia="Times New Roman" w:hAnsi="Times New Roman" w:cs="Times New Roman"/>
          <w:sz w:val="32"/>
          <w:szCs w:val="24"/>
          <w:lang w:val="es-ES"/>
        </w:rPr>
        <w:t xml:space="preserve">tres veces esta mañana. </w:t>
      </w:r>
    </w:p>
    <w:p w:rsidR="006F1286" w:rsidRPr="00DA2F3A" w:rsidRDefault="006F1286" w:rsidP="00DA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/>
        </w:rPr>
      </w:pPr>
    </w:p>
    <w:p w:rsidR="00DA2F3A" w:rsidRPr="00DA2F3A" w:rsidRDefault="00DA2F3A" w:rsidP="00DA2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es-ES"/>
        </w:rPr>
      </w:pPr>
    </w:p>
    <w:p w:rsidR="00DA2F3A" w:rsidRPr="00DA2F3A" w:rsidRDefault="00DA2F3A">
      <w:pPr>
        <w:rPr>
          <w:lang w:val="es-ES"/>
        </w:rPr>
      </w:pPr>
    </w:p>
    <w:sectPr w:rsidR="00DA2F3A" w:rsidRPr="00DA2F3A" w:rsidSect="0057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BB9"/>
    <w:rsid w:val="003A1BB9"/>
    <w:rsid w:val="00572F03"/>
    <w:rsid w:val="006F1286"/>
    <w:rsid w:val="006F74C9"/>
    <w:rsid w:val="00C628FF"/>
    <w:rsid w:val="00DA2F3A"/>
    <w:rsid w:val="00DA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B9"/>
  </w:style>
  <w:style w:type="paragraph" w:styleId="Heading3">
    <w:name w:val="heading 3"/>
    <w:basedOn w:val="Normal"/>
    <w:link w:val="Heading3Char"/>
    <w:uiPriority w:val="9"/>
    <w:qFormat/>
    <w:rsid w:val="00D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A2F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</dc:creator>
  <cp:lastModifiedBy>Rikki</cp:lastModifiedBy>
  <cp:revision>7</cp:revision>
  <dcterms:created xsi:type="dcterms:W3CDTF">2014-08-04T20:31:00Z</dcterms:created>
  <dcterms:modified xsi:type="dcterms:W3CDTF">2014-08-04T20:51:00Z</dcterms:modified>
</cp:coreProperties>
</file>